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5A2" w:rsidRDefault="00C97891" w:rsidP="00C97891">
      <w:pPr>
        <w:jc w:val="center"/>
        <w:rPr>
          <w:rFonts w:ascii="Arial" w:hAnsi="Arial" w:cs="Arial"/>
          <w:b/>
          <w:sz w:val="32"/>
          <w:szCs w:val="32"/>
        </w:rPr>
      </w:pPr>
      <w:r w:rsidRPr="00C97891">
        <w:rPr>
          <w:rFonts w:ascii="Arial" w:hAnsi="Arial" w:cs="Arial"/>
          <w:b/>
          <w:sz w:val="32"/>
          <w:szCs w:val="32"/>
        </w:rPr>
        <w:t>Чек-лист</w:t>
      </w:r>
    </w:p>
    <w:p w:rsidR="00C97891" w:rsidRPr="00FB5C72" w:rsidRDefault="00FB5C72" w:rsidP="003B41D0">
      <w:pPr>
        <w:pStyle w:val="a5"/>
        <w:numPr>
          <w:ilvl w:val="0"/>
          <w:numId w:val="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FB5C72">
        <w:rPr>
          <w:rFonts w:ascii="Arial" w:hAnsi="Arial" w:cs="Arial"/>
          <w:sz w:val="24"/>
          <w:szCs w:val="24"/>
        </w:rPr>
        <w:t>Вход</w:t>
      </w:r>
      <w:r w:rsidRPr="00FB5C72">
        <w:rPr>
          <w:rFonts w:ascii="Arial" w:hAnsi="Arial" w:cs="Arial"/>
          <w:b/>
          <w:sz w:val="24"/>
          <w:szCs w:val="24"/>
        </w:rPr>
        <w:t xml:space="preserve"> </w:t>
      </w:r>
      <w:r w:rsidR="004512A8">
        <w:rPr>
          <w:rFonts w:ascii="Arial" w:hAnsi="Arial" w:cs="Arial"/>
          <w:b/>
          <w:sz w:val="24"/>
          <w:szCs w:val="24"/>
        </w:rPr>
        <w:t xml:space="preserve">(Покупка) </w:t>
      </w:r>
      <w:r w:rsidR="00C97891" w:rsidRPr="00FB5C72">
        <w:rPr>
          <w:rFonts w:ascii="Arial" w:hAnsi="Arial" w:cs="Arial"/>
          <w:b/>
          <w:sz w:val="24"/>
          <w:szCs w:val="24"/>
        </w:rPr>
        <w:t>Контакт с уровнем</w:t>
      </w:r>
      <w:r w:rsidR="003B41D0">
        <w:rPr>
          <w:rFonts w:ascii="Arial" w:hAnsi="Arial" w:cs="Arial"/>
          <w:b/>
          <w:sz w:val="24"/>
          <w:szCs w:val="24"/>
        </w:rPr>
        <w:t xml:space="preserve"> </w:t>
      </w:r>
      <w:r w:rsidR="003B41D0" w:rsidRPr="003B41D0">
        <w:rPr>
          <w:rFonts w:ascii="Arial" w:hAnsi="Arial" w:cs="Arial"/>
          <w:sz w:val="24"/>
          <w:szCs w:val="24"/>
        </w:rPr>
        <w:t xml:space="preserve">(RecurrenceStatisticV3_Text </w:t>
      </w:r>
      <w:proofErr w:type="spellStart"/>
      <w:r w:rsidR="003B41D0" w:rsidRPr="003B41D0">
        <w:rPr>
          <w:rFonts w:ascii="Arial" w:hAnsi="Arial" w:cs="Arial"/>
          <w:sz w:val="24"/>
          <w:szCs w:val="24"/>
        </w:rPr>
        <w:t>Mod</w:t>
      </w:r>
      <w:proofErr w:type="spellEnd"/>
      <w:r w:rsidR="003B41D0" w:rsidRPr="003B41D0">
        <w:rPr>
          <w:rFonts w:ascii="Arial" w:hAnsi="Arial" w:cs="Arial"/>
          <w:sz w:val="24"/>
          <w:szCs w:val="24"/>
        </w:rPr>
        <w:t>)</w:t>
      </w:r>
      <w:r w:rsidR="00C97891" w:rsidRPr="003B41D0">
        <w:rPr>
          <w:rFonts w:ascii="Arial" w:hAnsi="Arial" w:cs="Arial"/>
          <w:sz w:val="24"/>
          <w:szCs w:val="24"/>
        </w:rPr>
        <w:t xml:space="preserve">, </w:t>
      </w:r>
      <w:r w:rsidR="00C97891" w:rsidRPr="00FB5C72">
        <w:rPr>
          <w:rFonts w:ascii="Arial" w:hAnsi="Arial" w:cs="Arial"/>
          <w:sz w:val="24"/>
          <w:szCs w:val="24"/>
        </w:rPr>
        <w:t xml:space="preserve">при </w:t>
      </w:r>
      <w:proofErr w:type="gramStart"/>
      <w:r w:rsidR="00C97891" w:rsidRPr="00FB5C72">
        <w:rPr>
          <w:rFonts w:ascii="Arial" w:hAnsi="Arial" w:cs="Arial"/>
          <w:sz w:val="24"/>
          <w:szCs w:val="24"/>
        </w:rPr>
        <w:t>условии</w:t>
      </w:r>
      <w:proofErr w:type="gramEnd"/>
      <w:r w:rsidR="00C97891" w:rsidRPr="00FB5C72">
        <w:rPr>
          <w:rFonts w:ascii="Arial" w:hAnsi="Arial" w:cs="Arial"/>
          <w:sz w:val="24"/>
          <w:szCs w:val="24"/>
        </w:rPr>
        <w:t xml:space="preserve"> что предыдущий контакт был ниже</w:t>
      </w:r>
      <w:r w:rsidRPr="00FB5C72">
        <w:rPr>
          <w:rFonts w:ascii="Arial" w:hAnsi="Arial" w:cs="Arial"/>
          <w:sz w:val="24"/>
          <w:szCs w:val="24"/>
        </w:rPr>
        <w:t xml:space="preserve"> (Рис 1</w:t>
      </w:r>
      <w:r w:rsidR="004840A7">
        <w:rPr>
          <w:rFonts w:ascii="Arial" w:hAnsi="Arial" w:cs="Arial"/>
          <w:sz w:val="24"/>
          <w:szCs w:val="24"/>
        </w:rPr>
        <w:t xml:space="preserve"> (на красн</w:t>
      </w:r>
      <w:r w:rsidR="005F6CE5">
        <w:rPr>
          <w:rFonts w:ascii="Arial" w:hAnsi="Arial" w:cs="Arial"/>
          <w:sz w:val="24"/>
          <w:szCs w:val="24"/>
        </w:rPr>
        <w:t>ые</w:t>
      </w:r>
      <w:r w:rsidR="004840A7">
        <w:rPr>
          <w:rFonts w:ascii="Arial" w:hAnsi="Arial" w:cs="Arial"/>
          <w:sz w:val="24"/>
          <w:szCs w:val="24"/>
        </w:rPr>
        <w:t xml:space="preserve"> лини</w:t>
      </w:r>
      <w:r w:rsidR="005F6CE5">
        <w:rPr>
          <w:rFonts w:ascii="Arial" w:hAnsi="Arial" w:cs="Arial"/>
          <w:sz w:val="24"/>
          <w:szCs w:val="24"/>
        </w:rPr>
        <w:t>и дивергенции</w:t>
      </w:r>
      <w:r w:rsidR="004840A7">
        <w:rPr>
          <w:rFonts w:ascii="Arial" w:hAnsi="Arial" w:cs="Arial"/>
          <w:sz w:val="24"/>
          <w:szCs w:val="24"/>
        </w:rPr>
        <w:t xml:space="preserve"> внимания не обращать)</w:t>
      </w:r>
      <w:r w:rsidRPr="00FB5C72">
        <w:rPr>
          <w:rFonts w:ascii="Arial" w:hAnsi="Arial" w:cs="Arial"/>
          <w:sz w:val="24"/>
          <w:szCs w:val="24"/>
        </w:rPr>
        <w:t>)</w:t>
      </w:r>
    </w:p>
    <w:p w:rsidR="00FB5C72" w:rsidRPr="00997380" w:rsidRDefault="00FB5C72" w:rsidP="00997380">
      <w:pPr>
        <w:pStyle w:val="a5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Вход только отложенным ордером 0,1</w:t>
      </w:r>
      <w:r w:rsidR="004840A7">
        <w:rPr>
          <w:rFonts w:ascii="Arial" w:hAnsi="Arial" w:cs="Arial"/>
          <w:sz w:val="24"/>
          <w:szCs w:val="24"/>
        </w:rPr>
        <w:t xml:space="preserve"> или по принципу советника </w:t>
      </w:r>
      <w:r w:rsidR="004840A7">
        <w:rPr>
          <w:rFonts w:ascii="Arial" w:hAnsi="Arial" w:cs="Arial"/>
          <w:sz w:val="24"/>
          <w:szCs w:val="24"/>
          <w:lang w:val="en-US"/>
        </w:rPr>
        <w:t>DDSMM</w:t>
      </w:r>
      <w:r w:rsidR="004840A7" w:rsidRPr="00997380">
        <w:rPr>
          <w:rFonts w:ascii="Arial" w:hAnsi="Arial" w:cs="Arial"/>
          <w:sz w:val="24"/>
          <w:szCs w:val="24"/>
          <w:highlight w:val="yellow"/>
        </w:rPr>
        <w:t>(</w:t>
      </w:r>
      <w:r w:rsidR="003B41D0">
        <w:rPr>
          <w:rFonts w:ascii="Arial" w:hAnsi="Arial" w:cs="Arial"/>
          <w:sz w:val="24"/>
          <w:szCs w:val="24"/>
          <w:highlight w:val="yellow"/>
        </w:rPr>
        <w:t>должно быть на выбор в настройках</w:t>
      </w:r>
      <w:r w:rsidR="004840A7" w:rsidRPr="00997380">
        <w:rPr>
          <w:rFonts w:ascii="Arial" w:hAnsi="Arial" w:cs="Arial"/>
          <w:sz w:val="24"/>
          <w:szCs w:val="24"/>
          <w:highlight w:val="yellow"/>
        </w:rPr>
        <w:t>)</w:t>
      </w:r>
      <w:r w:rsidR="00997380">
        <w:rPr>
          <w:rFonts w:ascii="Arial" w:hAnsi="Arial" w:cs="Arial"/>
          <w:sz w:val="24"/>
          <w:szCs w:val="24"/>
        </w:rPr>
        <w:t xml:space="preserve">, </w:t>
      </w:r>
      <w:r w:rsidR="004840A7" w:rsidRPr="00997380">
        <w:rPr>
          <w:rFonts w:ascii="Arial" w:hAnsi="Arial" w:cs="Arial"/>
          <w:sz w:val="24"/>
          <w:szCs w:val="24"/>
        </w:rPr>
        <w:t xml:space="preserve">несколько </w:t>
      </w:r>
      <w:r w:rsidR="004840A7" w:rsidRPr="00997380">
        <w:rPr>
          <w:rFonts w:ascii="Arial" w:hAnsi="Arial" w:cs="Arial"/>
          <w:sz w:val="24"/>
          <w:szCs w:val="24"/>
          <w:highlight w:val="yellow"/>
        </w:rPr>
        <w:t xml:space="preserve">(количество пунктов должно </w:t>
      </w:r>
      <w:proofErr w:type="spellStart"/>
      <w:proofErr w:type="gramStart"/>
      <w:r w:rsidR="004840A7" w:rsidRPr="00997380">
        <w:rPr>
          <w:rFonts w:ascii="Arial" w:hAnsi="Arial" w:cs="Arial"/>
          <w:sz w:val="24"/>
          <w:szCs w:val="24"/>
          <w:highlight w:val="yellow"/>
        </w:rPr>
        <w:t>должно</w:t>
      </w:r>
      <w:proofErr w:type="spellEnd"/>
      <w:proofErr w:type="gramEnd"/>
      <w:r w:rsidR="004840A7" w:rsidRPr="00997380">
        <w:rPr>
          <w:rFonts w:ascii="Arial" w:hAnsi="Arial" w:cs="Arial"/>
          <w:sz w:val="24"/>
          <w:szCs w:val="24"/>
          <w:highlight w:val="yellow"/>
        </w:rPr>
        <w:t xml:space="preserve"> </w:t>
      </w:r>
      <w:proofErr w:type="spellStart"/>
      <w:r w:rsidR="004840A7" w:rsidRPr="00997380">
        <w:rPr>
          <w:rFonts w:ascii="Arial" w:hAnsi="Arial" w:cs="Arial"/>
          <w:sz w:val="24"/>
          <w:szCs w:val="24"/>
          <w:highlight w:val="yellow"/>
        </w:rPr>
        <w:t>менятся</w:t>
      </w:r>
      <w:proofErr w:type="spellEnd"/>
      <w:r w:rsidR="004840A7" w:rsidRPr="00997380">
        <w:rPr>
          <w:rFonts w:ascii="Arial" w:hAnsi="Arial" w:cs="Arial"/>
          <w:sz w:val="24"/>
          <w:szCs w:val="24"/>
          <w:highlight w:val="yellow"/>
        </w:rPr>
        <w:t xml:space="preserve"> в настройках)</w:t>
      </w:r>
      <w:r w:rsidR="004840A7" w:rsidRPr="00997380">
        <w:rPr>
          <w:rFonts w:ascii="Arial" w:hAnsi="Arial" w:cs="Arial"/>
          <w:sz w:val="24"/>
          <w:szCs w:val="24"/>
        </w:rPr>
        <w:t xml:space="preserve"> пунктов выше от</w:t>
      </w:r>
      <w:r w:rsidR="003B41D0">
        <w:rPr>
          <w:rFonts w:ascii="Arial" w:hAnsi="Arial" w:cs="Arial"/>
          <w:sz w:val="24"/>
          <w:szCs w:val="24"/>
        </w:rPr>
        <w:t xml:space="preserve"> 2</w:t>
      </w:r>
      <w:r w:rsidR="004840A7" w:rsidRPr="00997380">
        <w:rPr>
          <w:rFonts w:ascii="Arial" w:hAnsi="Arial" w:cs="Arial"/>
          <w:sz w:val="24"/>
          <w:szCs w:val="24"/>
        </w:rPr>
        <w:t xml:space="preserve"> свечи, при том что индикатор </w:t>
      </w:r>
      <w:proofErr w:type="spellStart"/>
      <w:r w:rsidR="004840A7" w:rsidRPr="00997380">
        <w:rPr>
          <w:rFonts w:ascii="Arial" w:hAnsi="Arial" w:cs="Arial"/>
          <w:sz w:val="24"/>
          <w:szCs w:val="24"/>
        </w:rPr>
        <w:t>Хейкен</w:t>
      </w:r>
      <w:proofErr w:type="spellEnd"/>
      <w:r w:rsidR="004840A7" w:rsidRPr="00997380">
        <w:rPr>
          <w:rFonts w:ascii="Arial" w:hAnsi="Arial" w:cs="Arial"/>
          <w:sz w:val="24"/>
          <w:szCs w:val="24"/>
        </w:rPr>
        <w:t xml:space="preserve"> Аши на графике</w:t>
      </w:r>
      <w:r w:rsidRPr="00997380">
        <w:rPr>
          <w:rFonts w:ascii="Arial" w:hAnsi="Arial" w:cs="Arial"/>
          <w:sz w:val="24"/>
          <w:szCs w:val="24"/>
        </w:rPr>
        <w:t xml:space="preserve">; </w:t>
      </w:r>
    </w:p>
    <w:p w:rsidR="00FB5C72" w:rsidRDefault="00FB5C72" w:rsidP="00FB5C72">
      <w:pPr>
        <w:pStyle w:val="a5"/>
        <w:numPr>
          <w:ilvl w:val="0"/>
          <w:numId w:val="1"/>
        </w:numPr>
        <w:spacing w:after="0" w:line="240" w:lineRule="auto"/>
        <w:ind w:left="1418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если </w:t>
      </w:r>
      <w:r>
        <w:rPr>
          <w:rFonts w:ascii="Arial" w:hAnsi="Arial" w:cs="Arial"/>
          <w:sz w:val="24"/>
          <w:szCs w:val="24"/>
          <w:lang w:val="en-US"/>
        </w:rPr>
        <w:t>SL</w:t>
      </w:r>
      <w:r w:rsidRPr="00FB5C72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  <w:lang w:val="en-US"/>
        </w:rPr>
        <w:t>TP</w:t>
      </w:r>
      <w:r w:rsidR="00997380" w:rsidRPr="00997380">
        <w:rPr>
          <w:rFonts w:ascii="Arial" w:hAnsi="Arial" w:cs="Arial"/>
          <w:sz w:val="24"/>
          <w:szCs w:val="24"/>
        </w:rPr>
        <w:t xml:space="preserve"> </w:t>
      </w:r>
      <w:r w:rsidR="00997380">
        <w:rPr>
          <w:rFonts w:ascii="Arial" w:hAnsi="Arial" w:cs="Arial"/>
          <w:sz w:val="24"/>
          <w:szCs w:val="24"/>
        </w:rPr>
        <w:t xml:space="preserve">сделку открываем, если </w:t>
      </w:r>
      <w:r w:rsidR="00997380">
        <w:rPr>
          <w:rFonts w:ascii="Arial" w:hAnsi="Arial" w:cs="Arial"/>
          <w:sz w:val="24"/>
          <w:szCs w:val="24"/>
          <w:lang w:val="en-US"/>
        </w:rPr>
        <w:t>SL</w:t>
      </w:r>
      <w:r w:rsidR="00997380">
        <w:rPr>
          <w:rFonts w:ascii="Arial" w:hAnsi="Arial" w:cs="Arial"/>
          <w:sz w:val="24"/>
          <w:szCs w:val="24"/>
        </w:rPr>
        <w:t xml:space="preserve"> больше </w:t>
      </w:r>
      <w:r w:rsidR="00997380">
        <w:rPr>
          <w:rFonts w:ascii="Arial" w:hAnsi="Arial" w:cs="Arial"/>
          <w:sz w:val="24"/>
          <w:szCs w:val="24"/>
          <w:lang w:val="en-US"/>
        </w:rPr>
        <w:t>TP</w:t>
      </w:r>
      <w:r w:rsidR="00997380" w:rsidRPr="00997380">
        <w:rPr>
          <w:rFonts w:ascii="Arial" w:hAnsi="Arial" w:cs="Arial"/>
          <w:sz w:val="24"/>
          <w:szCs w:val="24"/>
        </w:rPr>
        <w:t xml:space="preserve"> </w:t>
      </w:r>
      <w:r w:rsidR="00997380">
        <w:rPr>
          <w:rFonts w:ascii="Arial" w:hAnsi="Arial" w:cs="Arial"/>
          <w:sz w:val="24"/>
          <w:szCs w:val="24"/>
        </w:rPr>
        <w:t>пропускаем сделку</w:t>
      </w:r>
      <w:r w:rsidRPr="00FB5C72">
        <w:rPr>
          <w:rFonts w:ascii="Arial" w:hAnsi="Arial" w:cs="Arial"/>
          <w:sz w:val="24"/>
          <w:szCs w:val="24"/>
        </w:rPr>
        <w:t xml:space="preserve"> </w:t>
      </w:r>
    </w:p>
    <w:p w:rsidR="00251FA7" w:rsidRDefault="00251FA7" w:rsidP="00FB5C72">
      <w:pPr>
        <w:pStyle w:val="a5"/>
        <w:numPr>
          <w:ilvl w:val="0"/>
          <w:numId w:val="1"/>
        </w:numPr>
        <w:spacing w:after="0" w:line="240" w:lineRule="auto"/>
        <w:ind w:left="1418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Если </w:t>
      </w:r>
      <w:r>
        <w:rPr>
          <w:rFonts w:ascii="Arial" w:hAnsi="Arial" w:cs="Arial"/>
          <w:sz w:val="24"/>
          <w:szCs w:val="24"/>
          <w:lang w:val="en-US"/>
        </w:rPr>
        <w:t>TP</w:t>
      </w:r>
      <w:r w:rsidRPr="00251F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больше </w:t>
      </w:r>
      <w:r>
        <w:rPr>
          <w:rFonts w:ascii="Arial" w:hAnsi="Arial" w:cs="Arial"/>
          <w:sz w:val="24"/>
          <w:szCs w:val="24"/>
          <w:lang w:val="en-US"/>
        </w:rPr>
        <w:t>SL</w:t>
      </w:r>
      <w:r w:rsidRPr="00251F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в  3 и больше раз открываем ордер (даже если он первый) по </w:t>
      </w:r>
      <w:r>
        <w:rPr>
          <w:rFonts w:ascii="Arial" w:hAnsi="Arial" w:cs="Arial"/>
          <w:sz w:val="24"/>
          <w:szCs w:val="24"/>
          <w:lang w:val="en-US"/>
        </w:rPr>
        <w:t>DDSMM</w:t>
      </w:r>
    </w:p>
    <w:p w:rsidR="004512A8" w:rsidRDefault="004840A7" w:rsidP="00FB5C72">
      <w:pPr>
        <w:pStyle w:val="a5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После срабатывания первого ордера, в</w:t>
      </w:r>
      <w:r w:rsidR="00FB5C72" w:rsidRPr="00FB5C72">
        <w:rPr>
          <w:rFonts w:ascii="Arial" w:hAnsi="Arial" w:cs="Arial"/>
          <w:sz w:val="24"/>
          <w:szCs w:val="24"/>
        </w:rPr>
        <w:t>ыставляем лимитный ордер</w:t>
      </w:r>
      <w:r w:rsidR="00FB5C72">
        <w:rPr>
          <w:rFonts w:ascii="Arial" w:hAnsi="Arial" w:cs="Arial"/>
          <w:sz w:val="24"/>
          <w:szCs w:val="24"/>
        </w:rPr>
        <w:t>,</w:t>
      </w:r>
      <w:r w:rsidR="00FB5C72" w:rsidRPr="00FB5C72">
        <w:rPr>
          <w:rFonts w:ascii="Arial" w:hAnsi="Arial" w:cs="Arial"/>
          <w:sz w:val="24"/>
          <w:szCs w:val="24"/>
        </w:rPr>
        <w:t xml:space="preserve"> </w:t>
      </w:r>
      <w:r w:rsidR="00251FA7">
        <w:rPr>
          <w:rFonts w:ascii="Arial" w:hAnsi="Arial" w:cs="Arial"/>
          <w:sz w:val="24"/>
          <w:szCs w:val="24"/>
        </w:rPr>
        <w:t xml:space="preserve">на расстояний </w:t>
      </w:r>
      <w:r w:rsidR="00FB5C72" w:rsidRPr="00FB5C72">
        <w:rPr>
          <w:rFonts w:ascii="Arial" w:hAnsi="Arial" w:cs="Arial"/>
          <w:sz w:val="24"/>
          <w:szCs w:val="24"/>
        </w:rPr>
        <w:t>50% от открытого ордера (</w:t>
      </w:r>
      <w:proofErr w:type="spellStart"/>
      <w:r w:rsidR="00251FA7">
        <w:rPr>
          <w:rFonts w:ascii="Arial" w:hAnsi="Arial" w:cs="Arial"/>
          <w:sz w:val="24"/>
          <w:szCs w:val="24"/>
        </w:rPr>
        <w:t>т</w:t>
      </w:r>
      <w:proofErr w:type="gramStart"/>
      <w:r w:rsidR="00251FA7">
        <w:rPr>
          <w:rFonts w:ascii="Arial" w:hAnsi="Arial" w:cs="Arial"/>
          <w:sz w:val="24"/>
          <w:szCs w:val="24"/>
        </w:rPr>
        <w:t>.е</w:t>
      </w:r>
      <w:proofErr w:type="spellEnd"/>
      <w:proofErr w:type="gramEnd"/>
      <w:r w:rsidR="00251FA7">
        <w:rPr>
          <w:rFonts w:ascii="Arial" w:hAnsi="Arial" w:cs="Arial"/>
          <w:sz w:val="24"/>
          <w:szCs w:val="24"/>
        </w:rPr>
        <w:t xml:space="preserve"> ниже, но всё </w:t>
      </w:r>
      <w:r w:rsidR="00FB5C72" w:rsidRPr="00FB5C72">
        <w:rPr>
          <w:rFonts w:ascii="Arial" w:hAnsi="Arial" w:cs="Arial"/>
          <w:sz w:val="24"/>
          <w:szCs w:val="24"/>
        </w:rPr>
        <w:t xml:space="preserve">в том же направлении) </w:t>
      </w:r>
    </w:p>
    <w:p w:rsidR="00FB5C72" w:rsidRDefault="00FB5C72" w:rsidP="004512A8">
      <w:pPr>
        <w:pStyle w:val="a5"/>
        <w:numPr>
          <w:ilvl w:val="0"/>
          <w:numId w:val="1"/>
        </w:numPr>
        <w:spacing w:after="0" w:line="240" w:lineRule="auto"/>
        <w:ind w:left="1418" w:hanging="567"/>
        <w:rPr>
          <w:rFonts w:ascii="Arial" w:hAnsi="Arial" w:cs="Arial"/>
          <w:sz w:val="24"/>
          <w:szCs w:val="24"/>
        </w:rPr>
      </w:pPr>
      <w:r w:rsidRPr="00FB5C72">
        <w:rPr>
          <w:rFonts w:ascii="Arial" w:hAnsi="Arial" w:cs="Arial"/>
          <w:sz w:val="24"/>
          <w:szCs w:val="24"/>
        </w:rPr>
        <w:t xml:space="preserve">Ордер открываем с </w:t>
      </w:r>
      <w:r w:rsidR="004512A8">
        <w:rPr>
          <w:rFonts w:ascii="Arial" w:hAnsi="Arial" w:cs="Arial"/>
          <w:sz w:val="24"/>
          <w:szCs w:val="24"/>
        </w:rPr>
        <w:t>риском</w:t>
      </w:r>
      <w:r w:rsidRPr="00FB5C72">
        <w:rPr>
          <w:rFonts w:ascii="Arial" w:hAnsi="Arial" w:cs="Arial"/>
          <w:sz w:val="24"/>
          <w:szCs w:val="24"/>
        </w:rPr>
        <w:t xml:space="preserve"> 2</w:t>
      </w:r>
      <w:r w:rsidR="004512A8">
        <w:rPr>
          <w:rFonts w:ascii="Arial" w:hAnsi="Arial" w:cs="Arial"/>
          <w:sz w:val="24"/>
          <w:szCs w:val="24"/>
        </w:rPr>
        <w:t>%</w:t>
      </w:r>
      <w:r w:rsidR="00251FA7">
        <w:rPr>
          <w:rFonts w:ascii="Arial" w:hAnsi="Arial" w:cs="Arial"/>
          <w:sz w:val="24"/>
          <w:szCs w:val="24"/>
        </w:rPr>
        <w:t>(должно меняется)</w:t>
      </w:r>
      <w:r w:rsidRPr="00FB5C72">
        <w:rPr>
          <w:rFonts w:ascii="Arial" w:hAnsi="Arial" w:cs="Arial"/>
          <w:sz w:val="24"/>
          <w:szCs w:val="24"/>
        </w:rPr>
        <w:t xml:space="preserve"> на одну сделку от депозита</w:t>
      </w:r>
    </w:p>
    <w:p w:rsidR="004512A8" w:rsidRDefault="004512A8" w:rsidP="004512A8">
      <w:pPr>
        <w:pStyle w:val="a5"/>
        <w:numPr>
          <w:ilvl w:val="0"/>
          <w:numId w:val="1"/>
        </w:numPr>
        <w:spacing w:after="0" w:line="240" w:lineRule="auto"/>
        <w:ind w:left="1418" w:hanging="567"/>
        <w:rPr>
          <w:rFonts w:ascii="Arial" w:hAnsi="Arial" w:cs="Arial"/>
          <w:sz w:val="24"/>
          <w:szCs w:val="24"/>
        </w:rPr>
      </w:pPr>
      <w:r w:rsidRPr="004512A8">
        <w:rPr>
          <w:rFonts w:ascii="Arial" w:hAnsi="Arial" w:cs="Arial"/>
          <w:sz w:val="24"/>
          <w:szCs w:val="24"/>
          <w:lang w:val="en-US"/>
        </w:rPr>
        <w:t>TP</w:t>
      </w:r>
      <w:r w:rsidRPr="004512A8">
        <w:rPr>
          <w:rFonts w:ascii="Arial" w:hAnsi="Arial" w:cs="Arial"/>
          <w:sz w:val="24"/>
          <w:szCs w:val="24"/>
        </w:rPr>
        <w:t xml:space="preserve"> должен быть как минимум в 2раза больше </w:t>
      </w:r>
      <w:r w:rsidRPr="004512A8">
        <w:rPr>
          <w:rFonts w:ascii="Arial" w:hAnsi="Arial" w:cs="Arial"/>
          <w:sz w:val="24"/>
          <w:szCs w:val="24"/>
          <w:lang w:val="en-US"/>
        </w:rPr>
        <w:t>SL</w:t>
      </w:r>
    </w:p>
    <w:p w:rsidR="004512A8" w:rsidRDefault="00E906B4" w:rsidP="004512A8">
      <w:pPr>
        <w:pStyle w:val="a5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TP</w:t>
      </w:r>
      <w:r w:rsidR="004512A8" w:rsidRPr="004512A8">
        <w:rPr>
          <w:rFonts w:ascii="Arial" w:hAnsi="Arial" w:cs="Arial"/>
          <w:sz w:val="24"/>
          <w:szCs w:val="24"/>
        </w:rPr>
        <w:t xml:space="preserve"> </w:t>
      </w:r>
      <w:r w:rsidR="004512A8">
        <w:rPr>
          <w:rFonts w:ascii="Arial" w:hAnsi="Arial" w:cs="Arial"/>
          <w:sz w:val="24"/>
          <w:szCs w:val="24"/>
        </w:rPr>
        <w:t>выставляем к верхней границе коридора</w:t>
      </w:r>
      <w:r>
        <w:rPr>
          <w:rFonts w:ascii="Arial" w:hAnsi="Arial" w:cs="Arial"/>
          <w:sz w:val="24"/>
          <w:szCs w:val="24"/>
        </w:rPr>
        <w:t xml:space="preserve"> (внутри коридора)</w:t>
      </w:r>
      <w:r w:rsidR="00251FA7">
        <w:rPr>
          <w:rFonts w:ascii="Arial" w:hAnsi="Arial" w:cs="Arial"/>
          <w:sz w:val="24"/>
          <w:szCs w:val="24"/>
        </w:rPr>
        <w:t>, количество пунктов можно изменить</w:t>
      </w:r>
      <w:r w:rsidR="003B41D0">
        <w:rPr>
          <w:rFonts w:ascii="Arial" w:hAnsi="Arial" w:cs="Arial"/>
          <w:sz w:val="24"/>
          <w:szCs w:val="24"/>
        </w:rPr>
        <w:t xml:space="preserve"> (это нужно обсудить)</w:t>
      </w:r>
    </w:p>
    <w:p w:rsidR="00E906B4" w:rsidRDefault="00E906B4" w:rsidP="004512A8">
      <w:pPr>
        <w:pStyle w:val="a5"/>
        <w:numPr>
          <w:ilvl w:val="0"/>
          <w:numId w:val="1"/>
        </w:numPr>
        <w:spacing w:after="0" w:line="240" w:lineRule="auto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SL</w:t>
      </w:r>
      <w:r w:rsidRPr="00E906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выставляем за нижней границей коридора (снаружи коридора)</w:t>
      </w:r>
      <w:r w:rsidR="00251FA7" w:rsidRPr="00251FA7">
        <w:rPr>
          <w:rFonts w:ascii="Arial" w:hAnsi="Arial" w:cs="Arial"/>
          <w:sz w:val="24"/>
          <w:szCs w:val="24"/>
        </w:rPr>
        <w:t xml:space="preserve"> </w:t>
      </w:r>
      <w:r w:rsidR="00251FA7">
        <w:rPr>
          <w:rFonts w:ascii="Arial" w:hAnsi="Arial" w:cs="Arial"/>
          <w:sz w:val="24"/>
          <w:szCs w:val="24"/>
        </w:rPr>
        <w:t>, количество пунктов можно изменить</w:t>
      </w:r>
      <w:r w:rsidR="003B41D0">
        <w:rPr>
          <w:rFonts w:ascii="Arial" w:hAnsi="Arial" w:cs="Arial"/>
          <w:sz w:val="24"/>
          <w:szCs w:val="24"/>
        </w:rPr>
        <w:t xml:space="preserve"> </w:t>
      </w:r>
      <w:r w:rsidR="003B41D0">
        <w:rPr>
          <w:rFonts w:ascii="Arial" w:hAnsi="Arial" w:cs="Arial"/>
          <w:sz w:val="24"/>
          <w:szCs w:val="24"/>
        </w:rPr>
        <w:t>(это нужно обсудить)</w:t>
      </w:r>
    </w:p>
    <w:p w:rsidR="00E906B4" w:rsidRDefault="00E906B4" w:rsidP="00E906B4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906B4" w:rsidRDefault="00E906B4" w:rsidP="00E906B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en-US"/>
        </w:rPr>
        <w:t>TP</w:t>
      </w:r>
      <w:r w:rsidRPr="00E906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постепенно передвигаем вслед за линией коридора</w:t>
      </w:r>
    </w:p>
    <w:p w:rsidR="00E906B4" w:rsidRPr="00E906B4" w:rsidRDefault="00E906B4" w:rsidP="00E906B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Если контакт с нижней границей </w:t>
      </w:r>
      <w:proofErr w:type="gramStart"/>
      <w:r>
        <w:rPr>
          <w:rFonts w:ascii="Arial" w:hAnsi="Arial" w:cs="Arial"/>
          <w:sz w:val="24"/>
          <w:szCs w:val="24"/>
        </w:rPr>
        <w:t>частит</w:t>
      </w:r>
      <w:proofErr w:type="gramEnd"/>
      <w:r>
        <w:rPr>
          <w:rFonts w:ascii="Arial" w:hAnsi="Arial" w:cs="Arial"/>
          <w:sz w:val="24"/>
          <w:szCs w:val="24"/>
        </w:rPr>
        <w:t xml:space="preserve"> и нас выбило по </w:t>
      </w:r>
      <w:r>
        <w:rPr>
          <w:rFonts w:ascii="Arial" w:hAnsi="Arial" w:cs="Arial"/>
          <w:sz w:val="24"/>
          <w:szCs w:val="24"/>
          <w:lang w:val="en-US"/>
        </w:rPr>
        <w:t>SL</w:t>
      </w:r>
      <w:r w:rsidRPr="00E906B4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Отложенные ордера выставлять пока </w:t>
      </w:r>
      <w:r w:rsidR="00251FA7">
        <w:rPr>
          <w:rFonts w:ascii="Arial" w:hAnsi="Arial" w:cs="Arial"/>
          <w:sz w:val="24"/>
          <w:szCs w:val="24"/>
        </w:rPr>
        <w:t xml:space="preserve">красная линия </w:t>
      </w:r>
      <w:r>
        <w:rPr>
          <w:rFonts w:ascii="Arial" w:hAnsi="Arial" w:cs="Arial"/>
          <w:sz w:val="24"/>
          <w:szCs w:val="24"/>
        </w:rPr>
        <w:t>индикатор</w:t>
      </w:r>
      <w:r w:rsidR="00251FA7">
        <w:rPr>
          <w:rFonts w:ascii="Arial" w:hAnsi="Arial" w:cs="Arial"/>
          <w:sz w:val="24"/>
          <w:szCs w:val="24"/>
        </w:rPr>
        <w:t xml:space="preserve">а </w:t>
      </w:r>
      <w:proofErr w:type="spellStart"/>
      <w:r w:rsidR="00251FA7" w:rsidRPr="00251FA7">
        <w:rPr>
          <w:rFonts w:ascii="Arial" w:hAnsi="Arial" w:cs="Arial"/>
          <w:sz w:val="24"/>
          <w:szCs w:val="24"/>
        </w:rPr>
        <w:t>Stochastic+RSI</w:t>
      </w:r>
      <w:proofErr w:type="spellEnd"/>
      <w:r>
        <w:rPr>
          <w:rFonts w:ascii="Arial" w:hAnsi="Arial" w:cs="Arial"/>
          <w:sz w:val="24"/>
          <w:szCs w:val="24"/>
        </w:rPr>
        <w:t xml:space="preserve"> находится </w:t>
      </w:r>
      <w:proofErr w:type="spellStart"/>
      <w:r>
        <w:rPr>
          <w:rFonts w:ascii="Arial" w:hAnsi="Arial" w:cs="Arial"/>
          <w:sz w:val="24"/>
          <w:szCs w:val="24"/>
        </w:rPr>
        <w:t>внизу</w:t>
      </w:r>
      <w:proofErr w:type="gramStart"/>
      <w:r>
        <w:rPr>
          <w:rFonts w:ascii="Arial" w:hAnsi="Arial" w:cs="Arial"/>
          <w:sz w:val="24"/>
          <w:szCs w:val="24"/>
        </w:rPr>
        <w:t>.</w:t>
      </w:r>
      <w:r w:rsidR="00251FA7">
        <w:rPr>
          <w:rFonts w:ascii="Arial" w:hAnsi="Arial" w:cs="Arial"/>
          <w:sz w:val="24"/>
          <w:szCs w:val="24"/>
        </w:rPr>
        <w:t>и</w:t>
      </w:r>
      <w:proofErr w:type="spellEnd"/>
      <w:proofErr w:type="gramEnd"/>
      <w:r w:rsidR="00251FA7">
        <w:rPr>
          <w:rFonts w:ascii="Arial" w:hAnsi="Arial" w:cs="Arial"/>
          <w:sz w:val="24"/>
          <w:szCs w:val="24"/>
        </w:rPr>
        <w:t xml:space="preserve"> не преодолела 50% пути наверх, синяя тоже должна находиться внизу</w:t>
      </w:r>
      <w:r w:rsidR="00D009D6">
        <w:rPr>
          <w:rFonts w:ascii="Arial" w:hAnsi="Arial" w:cs="Arial"/>
          <w:sz w:val="24"/>
          <w:szCs w:val="24"/>
        </w:rPr>
        <w:t xml:space="preserve"> (рис 2)</w:t>
      </w: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C15F94" w:rsidRDefault="00C15F94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09D6" w:rsidRDefault="00D009D6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009D6" w:rsidRPr="00D009D6" w:rsidRDefault="00D009D6" w:rsidP="00D009D6">
      <w:pPr>
        <w:rPr>
          <w:rFonts w:ascii="Arial" w:hAnsi="Arial" w:cs="Arial"/>
          <w:sz w:val="24"/>
          <w:szCs w:val="24"/>
        </w:rPr>
      </w:pPr>
    </w:p>
    <w:p w:rsidR="00D009D6" w:rsidRPr="00D009D6" w:rsidRDefault="00D009D6" w:rsidP="00D009D6">
      <w:pPr>
        <w:rPr>
          <w:rFonts w:ascii="Arial" w:hAnsi="Arial" w:cs="Arial"/>
          <w:sz w:val="24"/>
          <w:szCs w:val="24"/>
        </w:rPr>
      </w:pPr>
    </w:p>
    <w:p w:rsidR="00D009D6" w:rsidRDefault="00D009D6" w:rsidP="00D009D6">
      <w:pPr>
        <w:rPr>
          <w:rFonts w:ascii="Arial" w:hAnsi="Arial" w:cs="Arial"/>
          <w:sz w:val="24"/>
          <w:szCs w:val="24"/>
        </w:rPr>
      </w:pPr>
    </w:p>
    <w:p w:rsidR="00D009D6" w:rsidRDefault="00D009D6" w:rsidP="00D009D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Рис 1</w:t>
      </w:r>
      <w:r w:rsidR="00E26613">
        <w:rPr>
          <w:noProof/>
          <w:lang w:eastAsia="ru-RU"/>
        </w:rPr>
        <w:drawing>
          <wp:inline distT="0" distB="0" distL="0" distR="0" wp14:anchorId="18A561CE" wp14:editId="1BA5D05D">
            <wp:extent cx="6379210" cy="1893570"/>
            <wp:effectExtent l="0" t="0" r="2540" b="0"/>
            <wp:docPr id="2" name="Рисунок 2" descr="C:\Users\Andrey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drey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9210" cy="189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891" w:rsidRDefault="00D009D6" w:rsidP="00C9789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Рис 2</w:t>
      </w:r>
      <w:r w:rsidR="00C15F94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6388769" cy="3240000"/>
            <wp:effectExtent l="0" t="0" r="0" b="0"/>
            <wp:docPr id="3" name="Рисунок 3" descr="C:\Users\Andrey\Desktop\Безымянный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drey\Desktop\Безымянный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397"/>
                    <a:stretch/>
                  </pic:blipFill>
                  <pic:spPr bwMode="auto">
                    <a:xfrm>
                      <a:off x="0" y="0"/>
                      <a:ext cx="6390005" cy="3240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97891" w:rsidRPr="00C97891" w:rsidRDefault="00C97891" w:rsidP="00C97891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C97891" w:rsidRPr="00C97891" w:rsidSect="00C97891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2E6782"/>
    <w:multiLevelType w:val="hybridMultilevel"/>
    <w:tmpl w:val="5552A8FC"/>
    <w:lvl w:ilvl="0" w:tplc="71D0ACA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A12"/>
    <w:rsid w:val="000179E9"/>
    <w:rsid w:val="0009279F"/>
    <w:rsid w:val="000D32D6"/>
    <w:rsid w:val="0022025A"/>
    <w:rsid w:val="00251FA7"/>
    <w:rsid w:val="00277479"/>
    <w:rsid w:val="00287DAC"/>
    <w:rsid w:val="0029636D"/>
    <w:rsid w:val="003976F9"/>
    <w:rsid w:val="003B41D0"/>
    <w:rsid w:val="00443ED3"/>
    <w:rsid w:val="004512A8"/>
    <w:rsid w:val="00471FBD"/>
    <w:rsid w:val="004840A7"/>
    <w:rsid w:val="004B4A92"/>
    <w:rsid w:val="005F6CE5"/>
    <w:rsid w:val="00671D40"/>
    <w:rsid w:val="00695755"/>
    <w:rsid w:val="007165A2"/>
    <w:rsid w:val="00752597"/>
    <w:rsid w:val="00754B82"/>
    <w:rsid w:val="00886454"/>
    <w:rsid w:val="00997380"/>
    <w:rsid w:val="009D4689"/>
    <w:rsid w:val="00A31A69"/>
    <w:rsid w:val="00A80A12"/>
    <w:rsid w:val="00A829DF"/>
    <w:rsid w:val="00B56122"/>
    <w:rsid w:val="00C15F94"/>
    <w:rsid w:val="00C97891"/>
    <w:rsid w:val="00CA2ECC"/>
    <w:rsid w:val="00D009D6"/>
    <w:rsid w:val="00D06AD1"/>
    <w:rsid w:val="00D70FD1"/>
    <w:rsid w:val="00DE1790"/>
    <w:rsid w:val="00E26613"/>
    <w:rsid w:val="00E83DF7"/>
    <w:rsid w:val="00E906B4"/>
    <w:rsid w:val="00ED7BF2"/>
    <w:rsid w:val="00F02EEF"/>
    <w:rsid w:val="00F67AA1"/>
    <w:rsid w:val="00F7495F"/>
    <w:rsid w:val="00FB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8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5C7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78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789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B5C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2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Andrey</cp:lastModifiedBy>
  <cp:revision>9</cp:revision>
  <cp:lastPrinted>2015-02-11T08:36:00Z</cp:lastPrinted>
  <dcterms:created xsi:type="dcterms:W3CDTF">2015-02-05T08:25:00Z</dcterms:created>
  <dcterms:modified xsi:type="dcterms:W3CDTF">2015-02-17T14:26:00Z</dcterms:modified>
</cp:coreProperties>
</file>